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CC88">
      <w:pPr>
        <w:pStyle w:val="2"/>
        <w:spacing w:line="357" w:lineRule="auto"/>
      </w:pPr>
    </w:p>
    <w:p w14:paraId="066970C4">
      <w:pPr>
        <w:spacing w:before="101" w:line="230" w:lineRule="auto"/>
        <w:ind w:left="645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477142C1">
      <w:pPr>
        <w:pStyle w:val="2"/>
        <w:spacing w:line="289" w:lineRule="auto"/>
      </w:pPr>
    </w:p>
    <w:p w14:paraId="2E9582DA">
      <w:pPr>
        <w:spacing w:before="140" w:line="594" w:lineRule="exact"/>
        <w:ind w:left="1066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1"/>
          <w:position w:val="2"/>
          <w:sz w:val="43"/>
          <w:szCs w:val="43"/>
        </w:rPr>
        <w:t>年江苏省高校美育大讲堂优课推荐表</w:t>
      </w:r>
    </w:p>
    <w:p w14:paraId="479AF241">
      <w:pPr>
        <w:spacing w:before="246" w:line="595" w:lineRule="exact"/>
        <w:ind w:left="4145"/>
        <w:outlineLvl w:val="0"/>
        <w:rPr>
          <w:rFonts w:ascii="宋体" w:hAnsi="宋体" w:eastAsia="宋体" w:cs="宋体"/>
          <w:sz w:val="43"/>
          <w:szCs w:val="4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6350" cy="76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7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12"/>
          <w:position w:val="2"/>
          <w:sz w:val="43"/>
          <w:szCs w:val="43"/>
        </w:rPr>
        <w:t>（样表）</w:t>
      </w:r>
    </w:p>
    <w:bookmarkEnd w:id="0"/>
    <w:p w14:paraId="3E289D09">
      <w:pPr>
        <w:spacing w:line="178" w:lineRule="exact"/>
      </w:pPr>
    </w:p>
    <w:tbl>
      <w:tblPr>
        <w:tblStyle w:val="5"/>
        <w:tblW w:w="10030" w:type="dxa"/>
        <w:tblInd w:w="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415"/>
        <w:gridCol w:w="721"/>
        <w:gridCol w:w="720"/>
        <w:gridCol w:w="1063"/>
        <w:gridCol w:w="473"/>
        <w:gridCol w:w="746"/>
        <w:gridCol w:w="1147"/>
        <w:gridCol w:w="174"/>
        <w:gridCol w:w="1856"/>
      </w:tblGrid>
      <w:tr w14:paraId="42045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15" w:type="dxa"/>
            <w:vAlign w:val="top"/>
          </w:tcPr>
          <w:p w14:paraId="0F3AB6FF">
            <w:pPr>
              <w:spacing w:before="110" w:line="246" w:lineRule="auto"/>
              <w:ind w:left="554" w:right="237" w:hanging="297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29"/>
                <w:szCs w:val="29"/>
              </w:rPr>
              <w:t>授课教师</w:t>
            </w: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9"/>
                <w:szCs w:val="29"/>
              </w:rPr>
              <w:t>姓名</w:t>
            </w:r>
          </w:p>
        </w:tc>
        <w:tc>
          <w:tcPr>
            <w:tcW w:w="1415" w:type="dxa"/>
            <w:vAlign w:val="top"/>
          </w:tcPr>
          <w:p w14:paraId="41801DA1"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 w14:paraId="55948D64">
            <w:pPr>
              <w:spacing w:before="297" w:line="220" w:lineRule="auto"/>
              <w:ind w:left="43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>性别</w:t>
            </w:r>
          </w:p>
        </w:tc>
        <w:tc>
          <w:tcPr>
            <w:tcW w:w="1063" w:type="dxa"/>
            <w:vAlign w:val="top"/>
          </w:tcPr>
          <w:p w14:paraId="28CEC38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 w14:paraId="2C87E95F">
            <w:pPr>
              <w:spacing w:before="298" w:line="224" w:lineRule="auto"/>
              <w:ind w:left="364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29"/>
                <w:szCs w:val="29"/>
              </w:rPr>
              <w:t>民族</w:t>
            </w:r>
          </w:p>
        </w:tc>
        <w:tc>
          <w:tcPr>
            <w:tcW w:w="1147" w:type="dxa"/>
            <w:vAlign w:val="top"/>
          </w:tcPr>
          <w:p w14:paraId="2C365D81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 w14:paraId="53AD0E01">
            <w:pPr>
              <w:spacing w:line="270" w:lineRule="auto"/>
              <w:rPr>
                <w:rFonts w:ascii="Arial"/>
                <w:sz w:val="21"/>
              </w:rPr>
            </w:pPr>
          </w:p>
          <w:p w14:paraId="663A2572">
            <w:pPr>
              <w:spacing w:line="271" w:lineRule="auto"/>
              <w:rPr>
                <w:rFonts w:ascii="Arial"/>
                <w:sz w:val="21"/>
              </w:rPr>
            </w:pPr>
          </w:p>
          <w:p w14:paraId="3F1845BB">
            <w:pPr>
              <w:spacing w:line="271" w:lineRule="auto"/>
              <w:rPr>
                <w:rFonts w:ascii="Arial"/>
                <w:sz w:val="21"/>
              </w:rPr>
            </w:pPr>
          </w:p>
          <w:p w14:paraId="643C702C">
            <w:pPr>
              <w:spacing w:before="94" w:line="253" w:lineRule="auto"/>
              <w:ind w:left="287" w:right="275" w:firstLine="26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2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寸免冠</w:t>
            </w:r>
            <w:r>
              <w:rPr>
                <w:rFonts w:ascii="FangSong_GB2312" w:hAnsi="FangSong_GB2312" w:eastAsia="FangSong_GB2312" w:cs="FangSong_GB2312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彩色照片）</w:t>
            </w:r>
          </w:p>
        </w:tc>
      </w:tr>
      <w:tr w14:paraId="1C44F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15" w:type="dxa"/>
            <w:vAlign w:val="top"/>
          </w:tcPr>
          <w:p w14:paraId="06897D18">
            <w:pPr>
              <w:spacing w:before="254" w:line="221" w:lineRule="auto"/>
              <w:ind w:left="30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9"/>
                <w:szCs w:val="29"/>
              </w:rPr>
              <w:t>出生年月</w:t>
            </w:r>
          </w:p>
        </w:tc>
        <w:tc>
          <w:tcPr>
            <w:tcW w:w="1415" w:type="dxa"/>
            <w:vAlign w:val="top"/>
          </w:tcPr>
          <w:p w14:paraId="29B918F6"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 w14:paraId="64F17820">
            <w:pPr>
              <w:spacing w:before="254" w:line="222" w:lineRule="auto"/>
              <w:ind w:left="128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身份证号</w:t>
            </w:r>
          </w:p>
        </w:tc>
        <w:tc>
          <w:tcPr>
            <w:tcW w:w="3429" w:type="dxa"/>
            <w:gridSpan w:val="4"/>
            <w:vAlign w:val="top"/>
          </w:tcPr>
          <w:p w14:paraId="495DD3F6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3FE11A3">
            <w:pPr>
              <w:rPr>
                <w:rFonts w:ascii="Arial"/>
                <w:sz w:val="21"/>
              </w:rPr>
            </w:pPr>
          </w:p>
        </w:tc>
      </w:tr>
      <w:tr w14:paraId="53C20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15" w:type="dxa"/>
            <w:vAlign w:val="top"/>
          </w:tcPr>
          <w:p w14:paraId="71785D51">
            <w:pPr>
              <w:spacing w:before="239" w:line="220" w:lineRule="auto"/>
              <w:ind w:left="268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2856" w:type="dxa"/>
            <w:gridSpan w:val="3"/>
            <w:vAlign w:val="top"/>
          </w:tcPr>
          <w:p w14:paraId="6587E23F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3"/>
            <w:vAlign w:val="top"/>
          </w:tcPr>
          <w:p w14:paraId="42073EF1">
            <w:pPr>
              <w:spacing w:before="239" w:line="222" w:lineRule="auto"/>
              <w:ind w:left="537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9"/>
                <w:szCs w:val="29"/>
              </w:rPr>
              <w:t>健康状况</w:t>
            </w:r>
          </w:p>
        </w:tc>
        <w:tc>
          <w:tcPr>
            <w:tcW w:w="1147" w:type="dxa"/>
            <w:vAlign w:val="top"/>
          </w:tcPr>
          <w:p w14:paraId="225B6A6A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 w14:paraId="4AD31CB5">
            <w:pPr>
              <w:rPr>
                <w:rFonts w:ascii="Arial"/>
                <w:sz w:val="21"/>
              </w:rPr>
            </w:pPr>
          </w:p>
        </w:tc>
      </w:tr>
      <w:tr w14:paraId="3ED89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715" w:type="dxa"/>
            <w:vAlign w:val="top"/>
          </w:tcPr>
          <w:p w14:paraId="686A1963">
            <w:pPr>
              <w:spacing w:line="330" w:lineRule="auto"/>
              <w:rPr>
                <w:rFonts w:ascii="Arial"/>
                <w:sz w:val="21"/>
              </w:rPr>
            </w:pPr>
          </w:p>
          <w:p w14:paraId="73A51C0C">
            <w:pPr>
              <w:spacing w:before="95" w:line="220" w:lineRule="auto"/>
              <w:ind w:left="263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9"/>
                <w:szCs w:val="29"/>
              </w:rPr>
              <w:t>所在单位</w:t>
            </w:r>
          </w:p>
        </w:tc>
        <w:tc>
          <w:tcPr>
            <w:tcW w:w="3919" w:type="dxa"/>
            <w:gridSpan w:val="4"/>
            <w:vAlign w:val="top"/>
          </w:tcPr>
          <w:p w14:paraId="1FE43DA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tcBorders>
              <w:right w:val="single" w:color="000000" w:sz="4" w:space="0"/>
            </w:tcBorders>
            <w:vAlign w:val="top"/>
          </w:tcPr>
          <w:p w14:paraId="27F378E1">
            <w:pPr>
              <w:spacing w:before="240" w:line="222" w:lineRule="auto"/>
              <w:ind w:left="330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9"/>
                <w:szCs w:val="29"/>
              </w:rPr>
              <w:t>具体</w:t>
            </w:r>
          </w:p>
          <w:p w14:paraId="121E729F">
            <w:pPr>
              <w:spacing w:before="51" w:line="226" w:lineRule="auto"/>
              <w:ind w:left="32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>部门</w:t>
            </w:r>
          </w:p>
        </w:tc>
        <w:tc>
          <w:tcPr>
            <w:tcW w:w="3177" w:type="dxa"/>
            <w:gridSpan w:val="3"/>
            <w:tcBorders>
              <w:left w:val="single" w:color="000000" w:sz="4" w:space="0"/>
            </w:tcBorders>
            <w:vAlign w:val="top"/>
          </w:tcPr>
          <w:p w14:paraId="641C6875">
            <w:pPr>
              <w:rPr>
                <w:rFonts w:ascii="Arial"/>
                <w:sz w:val="21"/>
              </w:rPr>
            </w:pPr>
          </w:p>
        </w:tc>
      </w:tr>
      <w:tr w14:paraId="0488E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715" w:type="dxa"/>
            <w:vAlign w:val="top"/>
          </w:tcPr>
          <w:p w14:paraId="008E248E">
            <w:pPr>
              <w:spacing w:line="337" w:lineRule="auto"/>
              <w:rPr>
                <w:rFonts w:ascii="Arial"/>
                <w:sz w:val="21"/>
              </w:rPr>
            </w:pPr>
          </w:p>
          <w:p w14:paraId="4D3783C8">
            <w:pPr>
              <w:spacing w:before="94" w:line="220" w:lineRule="auto"/>
              <w:ind w:left="262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9"/>
                <w:szCs w:val="29"/>
              </w:rPr>
              <w:t>行政职务</w:t>
            </w:r>
          </w:p>
        </w:tc>
        <w:tc>
          <w:tcPr>
            <w:tcW w:w="1415" w:type="dxa"/>
            <w:vAlign w:val="top"/>
          </w:tcPr>
          <w:p w14:paraId="3F9FE6F0"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 w14:paraId="062AB1F0">
            <w:pPr>
              <w:spacing w:before="247" w:line="254" w:lineRule="auto"/>
              <w:ind w:left="444" w:right="120" w:hanging="296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 xml:space="preserve">专业技术 </w:t>
            </w:r>
            <w:r>
              <w:rPr>
                <w:rFonts w:ascii="FangSong_GB2312" w:hAnsi="FangSong_GB2312" w:eastAsia="FangSong_GB2312" w:cs="FangSong_GB2312"/>
                <w:spacing w:val="-2"/>
                <w:sz w:val="29"/>
                <w:szCs w:val="29"/>
              </w:rPr>
              <w:t>职务</w:t>
            </w:r>
          </w:p>
        </w:tc>
        <w:tc>
          <w:tcPr>
            <w:tcW w:w="5459" w:type="dxa"/>
            <w:gridSpan w:val="6"/>
            <w:vAlign w:val="top"/>
          </w:tcPr>
          <w:p w14:paraId="1157AA53">
            <w:pPr>
              <w:rPr>
                <w:rFonts w:ascii="Arial"/>
                <w:sz w:val="21"/>
              </w:rPr>
            </w:pPr>
          </w:p>
        </w:tc>
      </w:tr>
      <w:tr w14:paraId="1961F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715" w:type="dxa"/>
            <w:vAlign w:val="top"/>
          </w:tcPr>
          <w:p w14:paraId="465AB6A6">
            <w:pPr>
              <w:spacing w:line="411" w:lineRule="auto"/>
              <w:rPr>
                <w:rFonts w:ascii="Arial"/>
                <w:sz w:val="21"/>
              </w:rPr>
            </w:pPr>
          </w:p>
          <w:p w14:paraId="14801A74">
            <w:pPr>
              <w:spacing w:before="94" w:line="220" w:lineRule="auto"/>
              <w:ind w:left="27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>专业背景</w:t>
            </w:r>
          </w:p>
        </w:tc>
        <w:tc>
          <w:tcPr>
            <w:tcW w:w="8315" w:type="dxa"/>
            <w:gridSpan w:val="9"/>
            <w:vAlign w:val="top"/>
          </w:tcPr>
          <w:p w14:paraId="033CD3AC">
            <w:pPr>
              <w:spacing w:before="196" w:line="220" w:lineRule="auto"/>
              <w:ind w:left="126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 xml:space="preserve">美术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8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>书法</w:t>
            </w:r>
            <w:r>
              <w:rPr>
                <w:rFonts w:ascii="FangSong_GB2312" w:hAnsi="FangSong_GB2312" w:eastAsia="FangSong_GB2312" w:cs="FangSong_GB2312"/>
                <w:spacing w:val="30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 xml:space="preserve">设计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6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>音乐</w:t>
            </w:r>
            <w:r>
              <w:rPr>
                <w:rFonts w:ascii="FangSong_GB2312" w:hAnsi="FangSong_GB2312" w:eastAsia="FangSong_GB2312" w:cs="FangSong_GB2312"/>
                <w:spacing w:val="23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3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>舞蹈</w:t>
            </w:r>
            <w:r>
              <w:rPr>
                <w:rFonts w:ascii="FangSong_GB2312" w:hAnsi="FangSong_GB2312" w:eastAsia="FangSong_GB2312" w:cs="FangSong_GB2312"/>
                <w:spacing w:val="18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>戏剧</w:t>
            </w:r>
            <w:r>
              <w:rPr>
                <w:rFonts w:ascii="FangSong_GB2312" w:hAnsi="FangSong_GB2312" w:eastAsia="FangSong_GB2312" w:cs="FangSong_GB2312"/>
                <w:spacing w:val="23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5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>戏曲</w:t>
            </w:r>
            <w:r>
              <w:rPr>
                <w:rFonts w:ascii="FangSong_GB2312" w:hAnsi="FangSong_GB2312" w:eastAsia="FangSong_GB2312" w:cs="FangSong_GB2312"/>
                <w:spacing w:val="30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>影视</w:t>
            </w:r>
          </w:p>
          <w:p w14:paraId="44CCB817">
            <w:pPr>
              <w:spacing w:before="278" w:line="222" w:lineRule="auto"/>
              <w:ind w:left="126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-2"/>
                <w:sz w:val="29"/>
                <w:szCs w:val="29"/>
              </w:rPr>
              <w:t>其他：</w:t>
            </w:r>
            <w:r>
              <w:rPr>
                <w:rFonts w:ascii="FangSong_GB2312" w:hAnsi="FangSong_GB2312" w:eastAsia="FangSong_GB2312" w:cs="FangSong_GB2312"/>
                <w:spacing w:val="-2"/>
                <w:sz w:val="29"/>
                <w:szCs w:val="29"/>
                <w:u w:val="single" w:color="auto"/>
              </w:rPr>
              <w:t xml:space="preserve">          </w:t>
            </w:r>
          </w:p>
        </w:tc>
      </w:tr>
      <w:tr w14:paraId="407E8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15" w:type="dxa"/>
            <w:vAlign w:val="top"/>
          </w:tcPr>
          <w:p w14:paraId="7F0C004F">
            <w:pPr>
              <w:spacing w:before="315" w:line="220" w:lineRule="auto"/>
              <w:ind w:left="269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最高学历</w:t>
            </w:r>
          </w:p>
        </w:tc>
        <w:tc>
          <w:tcPr>
            <w:tcW w:w="1415" w:type="dxa"/>
            <w:vAlign w:val="top"/>
          </w:tcPr>
          <w:p w14:paraId="1C767083"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 w14:paraId="06013DAE">
            <w:pPr>
              <w:spacing w:before="315" w:line="220" w:lineRule="auto"/>
              <w:ind w:left="130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最高学位</w:t>
            </w:r>
          </w:p>
        </w:tc>
        <w:tc>
          <w:tcPr>
            <w:tcW w:w="1536" w:type="dxa"/>
            <w:gridSpan w:val="2"/>
            <w:vAlign w:val="top"/>
          </w:tcPr>
          <w:p w14:paraId="15C974F8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gridSpan w:val="3"/>
            <w:vAlign w:val="top"/>
          </w:tcPr>
          <w:p w14:paraId="0F001FB8">
            <w:pPr>
              <w:spacing w:before="128" w:line="220" w:lineRule="auto"/>
              <w:ind w:left="464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>毕业院校</w:t>
            </w:r>
          </w:p>
          <w:p w14:paraId="534040E6">
            <w:pPr>
              <w:spacing w:before="56" w:line="223" w:lineRule="auto"/>
              <w:ind w:left="598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9"/>
                <w:szCs w:val="29"/>
              </w:rPr>
              <w:t>及专业</w:t>
            </w:r>
          </w:p>
        </w:tc>
        <w:tc>
          <w:tcPr>
            <w:tcW w:w="1856" w:type="dxa"/>
            <w:vAlign w:val="top"/>
          </w:tcPr>
          <w:p w14:paraId="08A19337">
            <w:pPr>
              <w:rPr>
                <w:rFonts w:ascii="Arial"/>
                <w:sz w:val="21"/>
              </w:rPr>
            </w:pPr>
          </w:p>
        </w:tc>
      </w:tr>
      <w:tr w14:paraId="7C10D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15" w:type="dxa"/>
            <w:vAlign w:val="top"/>
          </w:tcPr>
          <w:p w14:paraId="0D3036D8">
            <w:pPr>
              <w:spacing w:before="211" w:line="221" w:lineRule="auto"/>
              <w:ind w:left="25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9"/>
                <w:szCs w:val="29"/>
              </w:rPr>
              <w:t>研究专长</w:t>
            </w:r>
          </w:p>
        </w:tc>
        <w:tc>
          <w:tcPr>
            <w:tcW w:w="8315" w:type="dxa"/>
            <w:gridSpan w:val="9"/>
            <w:vAlign w:val="top"/>
          </w:tcPr>
          <w:p w14:paraId="474E3E6B">
            <w:pPr>
              <w:rPr>
                <w:rFonts w:ascii="Arial"/>
                <w:sz w:val="21"/>
              </w:rPr>
            </w:pPr>
          </w:p>
        </w:tc>
      </w:tr>
      <w:tr w14:paraId="418A6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15" w:type="dxa"/>
            <w:vAlign w:val="top"/>
          </w:tcPr>
          <w:p w14:paraId="5BBC3209">
            <w:pPr>
              <w:spacing w:before="231" w:line="223" w:lineRule="auto"/>
              <w:ind w:left="269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通讯地址</w:t>
            </w:r>
          </w:p>
        </w:tc>
        <w:tc>
          <w:tcPr>
            <w:tcW w:w="5138" w:type="dxa"/>
            <w:gridSpan w:val="6"/>
            <w:tcBorders>
              <w:right w:val="single" w:color="000000" w:sz="4" w:space="0"/>
            </w:tcBorders>
            <w:vAlign w:val="top"/>
          </w:tcPr>
          <w:p w14:paraId="4236A1E7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tcBorders>
              <w:left w:val="single" w:color="000000" w:sz="4" w:space="0"/>
            </w:tcBorders>
            <w:vAlign w:val="top"/>
          </w:tcPr>
          <w:p w14:paraId="471F0DA6">
            <w:pPr>
              <w:spacing w:before="231" w:line="220" w:lineRule="auto"/>
              <w:ind w:left="290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9"/>
                <w:szCs w:val="29"/>
              </w:rPr>
              <w:t>邮编</w:t>
            </w:r>
          </w:p>
        </w:tc>
        <w:tc>
          <w:tcPr>
            <w:tcW w:w="2030" w:type="dxa"/>
            <w:gridSpan w:val="2"/>
            <w:vAlign w:val="top"/>
          </w:tcPr>
          <w:p w14:paraId="3933E305">
            <w:pPr>
              <w:rPr>
                <w:rFonts w:ascii="Arial"/>
                <w:sz w:val="21"/>
              </w:rPr>
            </w:pPr>
          </w:p>
        </w:tc>
      </w:tr>
      <w:tr w14:paraId="5705C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 w14:paraId="408CE154">
            <w:pPr>
              <w:spacing w:line="420" w:lineRule="auto"/>
              <w:rPr>
                <w:rFonts w:ascii="Arial"/>
                <w:sz w:val="21"/>
              </w:rPr>
            </w:pPr>
          </w:p>
          <w:p w14:paraId="51702608">
            <w:pPr>
              <w:spacing w:before="95" w:line="220" w:lineRule="auto"/>
              <w:ind w:left="262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9"/>
                <w:szCs w:val="29"/>
              </w:rPr>
              <w:t>联系方式</w:t>
            </w:r>
          </w:p>
        </w:tc>
        <w:tc>
          <w:tcPr>
            <w:tcW w:w="2136" w:type="dxa"/>
            <w:gridSpan w:val="2"/>
            <w:vAlign w:val="top"/>
          </w:tcPr>
          <w:p w14:paraId="20A9DF0D">
            <w:pPr>
              <w:spacing w:before="183" w:line="221" w:lineRule="auto"/>
              <w:ind w:left="792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9"/>
                <w:szCs w:val="29"/>
              </w:rPr>
              <w:t>手机</w:t>
            </w:r>
          </w:p>
        </w:tc>
        <w:tc>
          <w:tcPr>
            <w:tcW w:w="3002" w:type="dxa"/>
            <w:gridSpan w:val="4"/>
            <w:tcBorders>
              <w:right w:val="single" w:color="000000" w:sz="4" w:space="0"/>
            </w:tcBorders>
            <w:vAlign w:val="top"/>
          </w:tcPr>
          <w:p w14:paraId="2E67D3D1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01C5E9F7">
            <w:pPr>
              <w:spacing w:before="330" w:line="226" w:lineRule="auto"/>
              <w:ind w:left="325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9"/>
                <w:szCs w:val="29"/>
              </w:rPr>
              <w:t>电子</w:t>
            </w:r>
          </w:p>
          <w:p w14:paraId="7A70ED65">
            <w:pPr>
              <w:spacing w:before="46" w:line="220" w:lineRule="auto"/>
              <w:ind w:left="302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9"/>
                <w:szCs w:val="29"/>
              </w:rPr>
              <w:t>邮箱</w:t>
            </w: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 w14:paraId="1EFC3430">
            <w:pPr>
              <w:rPr>
                <w:rFonts w:ascii="Arial"/>
                <w:sz w:val="21"/>
              </w:rPr>
            </w:pPr>
          </w:p>
        </w:tc>
      </w:tr>
      <w:tr w14:paraId="130FF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 w14:paraId="38B612AB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2"/>
            <w:vAlign w:val="top"/>
          </w:tcPr>
          <w:p w14:paraId="284A4172">
            <w:pPr>
              <w:spacing w:before="182" w:line="221" w:lineRule="auto"/>
              <w:ind w:left="480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z w:val="29"/>
                <w:szCs w:val="29"/>
              </w:rPr>
              <w:t>办公电话</w:t>
            </w:r>
          </w:p>
        </w:tc>
        <w:tc>
          <w:tcPr>
            <w:tcW w:w="3002" w:type="dxa"/>
            <w:gridSpan w:val="4"/>
            <w:vAlign w:val="top"/>
          </w:tcPr>
          <w:p w14:paraId="0BFF20B4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7F96E7B5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 w14:paraId="4B17C2C2">
            <w:pPr>
              <w:rPr>
                <w:rFonts w:ascii="Arial"/>
                <w:sz w:val="21"/>
              </w:rPr>
            </w:pPr>
          </w:p>
        </w:tc>
      </w:tr>
    </w:tbl>
    <w:p w14:paraId="4C5FD0E0">
      <w:pPr>
        <w:pStyle w:val="2"/>
      </w:pPr>
    </w:p>
    <w:p w14:paraId="145BC76B">
      <w:pPr>
        <w:sectPr>
          <w:footerReference r:id="rId5" w:type="default"/>
          <w:pgSz w:w="11906" w:h="16838"/>
          <w:pgMar w:top="1431" w:right="877" w:bottom="1301" w:left="915" w:header="0" w:footer="935" w:gutter="0"/>
          <w:cols w:space="720" w:num="1"/>
        </w:sectPr>
      </w:pPr>
    </w:p>
    <w:p w14:paraId="55C008C7">
      <w:pPr>
        <w:spacing w:before="92"/>
      </w:pPr>
    </w:p>
    <w:p w14:paraId="003CC426">
      <w:pPr>
        <w:spacing w:before="92"/>
      </w:pPr>
    </w:p>
    <w:tbl>
      <w:tblPr>
        <w:tblStyle w:val="5"/>
        <w:tblW w:w="10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8444"/>
      </w:tblGrid>
      <w:tr w14:paraId="5DEB5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700" w:type="dxa"/>
            <w:vAlign w:val="top"/>
          </w:tcPr>
          <w:p w14:paraId="30D7B5DD">
            <w:pPr>
              <w:spacing w:line="268" w:lineRule="auto"/>
              <w:rPr>
                <w:rFonts w:ascii="Arial"/>
                <w:sz w:val="21"/>
              </w:rPr>
            </w:pPr>
          </w:p>
          <w:p w14:paraId="403856BA">
            <w:pPr>
              <w:spacing w:line="269" w:lineRule="auto"/>
              <w:rPr>
                <w:rFonts w:ascii="Arial"/>
                <w:sz w:val="21"/>
              </w:rPr>
            </w:pPr>
          </w:p>
          <w:p w14:paraId="3FC064B8">
            <w:pPr>
              <w:spacing w:before="95" w:line="220" w:lineRule="auto"/>
              <w:ind w:left="263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9"/>
                <w:szCs w:val="29"/>
              </w:rPr>
              <w:t>个人简介</w:t>
            </w:r>
          </w:p>
        </w:tc>
        <w:tc>
          <w:tcPr>
            <w:tcW w:w="8444" w:type="dxa"/>
            <w:vAlign w:val="top"/>
          </w:tcPr>
          <w:p w14:paraId="5C276F91">
            <w:pPr>
              <w:spacing w:before="260" w:line="221" w:lineRule="auto"/>
              <w:ind w:left="109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>（不超过</w:t>
            </w:r>
            <w:r>
              <w:rPr>
                <w:rFonts w:ascii="FangSong_GB2312" w:hAnsi="FangSong_GB2312" w:eastAsia="FangSong_GB2312" w:cs="FangSong_GB2312"/>
                <w:spacing w:val="-61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2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>字）</w:t>
            </w:r>
          </w:p>
        </w:tc>
      </w:tr>
      <w:tr w14:paraId="5CFF1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700" w:type="dxa"/>
            <w:vAlign w:val="top"/>
          </w:tcPr>
          <w:p w14:paraId="2C4FAC2C">
            <w:pPr>
              <w:spacing w:line="315" w:lineRule="auto"/>
              <w:rPr>
                <w:rFonts w:ascii="Arial"/>
                <w:sz w:val="21"/>
              </w:rPr>
            </w:pPr>
          </w:p>
          <w:p w14:paraId="65390B6B">
            <w:pPr>
              <w:spacing w:line="316" w:lineRule="auto"/>
              <w:rPr>
                <w:rFonts w:ascii="Arial"/>
                <w:sz w:val="21"/>
              </w:rPr>
            </w:pPr>
          </w:p>
          <w:p w14:paraId="39DD0970">
            <w:pPr>
              <w:spacing w:before="94" w:line="220" w:lineRule="auto"/>
              <w:ind w:left="134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9"/>
                <w:szCs w:val="29"/>
              </w:rPr>
              <w:t>美育普及教</w:t>
            </w:r>
          </w:p>
          <w:p w14:paraId="765F9BFF">
            <w:pPr>
              <w:spacing w:before="55" w:line="220" w:lineRule="auto"/>
              <w:ind w:left="125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9"/>
                <w:szCs w:val="29"/>
              </w:rPr>
              <w:t>育经历及主</w:t>
            </w:r>
          </w:p>
          <w:p w14:paraId="4B65BBF8">
            <w:pPr>
              <w:spacing w:before="53" w:line="222" w:lineRule="auto"/>
              <w:ind w:left="426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z w:val="29"/>
                <w:szCs w:val="29"/>
              </w:rPr>
              <w:t>要成果</w:t>
            </w:r>
          </w:p>
        </w:tc>
        <w:tc>
          <w:tcPr>
            <w:tcW w:w="8444" w:type="dxa"/>
            <w:vAlign w:val="top"/>
          </w:tcPr>
          <w:p w14:paraId="24D87853">
            <w:pPr>
              <w:spacing w:before="258" w:line="221" w:lineRule="auto"/>
              <w:ind w:left="109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（不超过</w:t>
            </w: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40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>字）</w:t>
            </w:r>
          </w:p>
        </w:tc>
      </w:tr>
      <w:tr w14:paraId="3285D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700" w:type="dxa"/>
            <w:vAlign w:val="top"/>
          </w:tcPr>
          <w:p w14:paraId="078C37DC">
            <w:pPr>
              <w:spacing w:before="280" w:line="220" w:lineRule="auto"/>
              <w:ind w:left="26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9"/>
                <w:szCs w:val="29"/>
              </w:rPr>
              <w:t>优课题目</w:t>
            </w:r>
          </w:p>
        </w:tc>
        <w:tc>
          <w:tcPr>
            <w:tcW w:w="8444" w:type="dxa"/>
            <w:vAlign w:val="top"/>
          </w:tcPr>
          <w:p w14:paraId="68520A61">
            <w:pPr>
              <w:rPr>
                <w:rFonts w:ascii="Arial"/>
                <w:sz w:val="21"/>
              </w:rPr>
            </w:pPr>
          </w:p>
        </w:tc>
      </w:tr>
      <w:tr w14:paraId="01072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700" w:type="dxa"/>
            <w:vAlign w:val="top"/>
          </w:tcPr>
          <w:p w14:paraId="7ACAA9D8">
            <w:pPr>
              <w:spacing w:line="403" w:lineRule="auto"/>
              <w:rPr>
                <w:rFonts w:ascii="Arial"/>
                <w:sz w:val="21"/>
              </w:rPr>
            </w:pPr>
          </w:p>
          <w:p w14:paraId="5C73847A">
            <w:pPr>
              <w:spacing w:before="94" w:line="219" w:lineRule="auto"/>
              <w:ind w:left="26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9"/>
                <w:szCs w:val="29"/>
              </w:rPr>
              <w:t>优课类别</w:t>
            </w:r>
          </w:p>
        </w:tc>
        <w:tc>
          <w:tcPr>
            <w:tcW w:w="8444" w:type="dxa"/>
            <w:vAlign w:val="top"/>
          </w:tcPr>
          <w:p w14:paraId="159EF163">
            <w:pPr>
              <w:spacing w:before="185" w:line="221" w:lineRule="auto"/>
              <w:ind w:left="1374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美术</w:t>
            </w: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书法</w:t>
            </w: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传媒类</w:t>
            </w:r>
            <w:r>
              <w:rPr>
                <w:rFonts w:ascii="FangSong_GB2312" w:hAnsi="FangSong_GB2312" w:eastAsia="FangSong_GB2312" w:cs="FangSong_GB2312"/>
                <w:spacing w:val="76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5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舞蹈</w:t>
            </w: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1"/>
                <w:sz w:val="29"/>
                <w:szCs w:val="29"/>
              </w:rPr>
              <w:t>表演类</w:t>
            </w:r>
          </w:p>
          <w:p w14:paraId="254CAAF1">
            <w:pPr>
              <w:spacing w:before="276" w:line="221" w:lineRule="auto"/>
              <w:ind w:left="1374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7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9"/>
                <w:szCs w:val="29"/>
              </w:rPr>
              <w:t>综合素养类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/</w:t>
            </w:r>
            <w:r>
              <w:rPr>
                <w:rFonts w:ascii="FangSong_GB2312" w:hAnsi="FangSong_GB2312" w:eastAsia="FangSong_GB2312" w:cs="FangSong_GB2312"/>
                <w:sz w:val="29"/>
                <w:szCs w:val="29"/>
              </w:rPr>
              <w:t>学科融合类</w:t>
            </w:r>
          </w:p>
        </w:tc>
      </w:tr>
      <w:tr w14:paraId="5C074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1700" w:type="dxa"/>
            <w:vAlign w:val="top"/>
          </w:tcPr>
          <w:p w14:paraId="5CC14864">
            <w:pPr>
              <w:spacing w:line="283" w:lineRule="auto"/>
              <w:rPr>
                <w:rFonts w:ascii="Arial"/>
                <w:sz w:val="21"/>
              </w:rPr>
            </w:pPr>
          </w:p>
          <w:p w14:paraId="46E8E4B5">
            <w:pPr>
              <w:spacing w:line="284" w:lineRule="auto"/>
              <w:rPr>
                <w:rFonts w:ascii="Arial"/>
                <w:sz w:val="21"/>
              </w:rPr>
            </w:pPr>
          </w:p>
          <w:p w14:paraId="1D03469D">
            <w:pPr>
              <w:spacing w:line="284" w:lineRule="auto"/>
              <w:rPr>
                <w:rFonts w:ascii="Arial"/>
                <w:sz w:val="21"/>
              </w:rPr>
            </w:pPr>
          </w:p>
          <w:p w14:paraId="361DDEFF">
            <w:pPr>
              <w:spacing w:line="284" w:lineRule="auto"/>
              <w:rPr>
                <w:rFonts w:ascii="Arial"/>
                <w:sz w:val="21"/>
              </w:rPr>
            </w:pPr>
          </w:p>
          <w:p w14:paraId="3630ABE6">
            <w:pPr>
              <w:spacing w:line="284" w:lineRule="auto"/>
              <w:rPr>
                <w:rFonts w:ascii="Arial"/>
                <w:sz w:val="21"/>
              </w:rPr>
            </w:pPr>
          </w:p>
          <w:p w14:paraId="246F96EC">
            <w:pPr>
              <w:spacing w:before="94" w:line="220" w:lineRule="auto"/>
              <w:ind w:left="303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9"/>
                <w:szCs w:val="29"/>
              </w:rPr>
              <w:t>内容简介</w:t>
            </w:r>
          </w:p>
        </w:tc>
        <w:tc>
          <w:tcPr>
            <w:tcW w:w="8444" w:type="dxa"/>
            <w:vAlign w:val="top"/>
          </w:tcPr>
          <w:p w14:paraId="4D71B45A">
            <w:pPr>
              <w:spacing w:before="227" w:line="378" w:lineRule="auto"/>
              <w:ind w:left="7" w:right="3" w:hanging="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9"/>
                <w:szCs w:val="29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包括内容概述、教学设计、教学方法、创新特色等，</w:t>
            </w:r>
            <w:r>
              <w:rPr>
                <w:rFonts w:ascii="FangSong_GB2312" w:hAnsi="FangSong_GB2312" w:eastAsia="FangSong_GB2312" w:cs="FangSong_GB2312"/>
                <w:spacing w:val="5"/>
                <w:sz w:val="29"/>
                <w:szCs w:val="29"/>
              </w:rPr>
              <w:t>不超过</w:t>
            </w:r>
            <w:r>
              <w:rPr>
                <w:rFonts w:ascii="FangSong_GB2312" w:hAnsi="FangSong_GB2312" w:eastAsia="FangSong_GB2312" w:cs="FangSong_GB2312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3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9"/>
                <w:szCs w:val="29"/>
              </w:rPr>
              <w:t>字）</w:t>
            </w:r>
          </w:p>
        </w:tc>
      </w:tr>
      <w:tr w14:paraId="10B3B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700" w:type="dxa"/>
            <w:vAlign w:val="top"/>
          </w:tcPr>
          <w:p w14:paraId="7CD56148">
            <w:pPr>
              <w:spacing w:line="264" w:lineRule="auto"/>
              <w:rPr>
                <w:rFonts w:ascii="Arial"/>
                <w:sz w:val="21"/>
              </w:rPr>
            </w:pPr>
          </w:p>
          <w:p w14:paraId="1B5601D2">
            <w:pPr>
              <w:spacing w:line="264" w:lineRule="auto"/>
              <w:rPr>
                <w:rFonts w:ascii="Arial"/>
                <w:sz w:val="21"/>
              </w:rPr>
            </w:pPr>
          </w:p>
          <w:p w14:paraId="753CD5A2">
            <w:pPr>
              <w:spacing w:line="265" w:lineRule="auto"/>
              <w:rPr>
                <w:rFonts w:ascii="Arial"/>
                <w:sz w:val="21"/>
              </w:rPr>
            </w:pPr>
          </w:p>
          <w:p w14:paraId="0EF5D174">
            <w:pPr>
              <w:spacing w:before="94" w:line="220" w:lineRule="auto"/>
              <w:ind w:left="573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9"/>
                <w:szCs w:val="29"/>
              </w:rPr>
              <w:t>单位</w:t>
            </w:r>
          </w:p>
          <w:p w14:paraId="1B1D0A87">
            <w:pPr>
              <w:spacing w:before="55" w:line="222" w:lineRule="auto"/>
              <w:ind w:left="270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9"/>
                <w:szCs w:val="29"/>
              </w:rPr>
              <w:t>推荐意见</w:t>
            </w:r>
          </w:p>
        </w:tc>
        <w:tc>
          <w:tcPr>
            <w:tcW w:w="8444" w:type="dxa"/>
            <w:vAlign w:val="top"/>
          </w:tcPr>
          <w:p w14:paraId="7A543483">
            <w:pPr>
              <w:spacing w:line="242" w:lineRule="auto"/>
              <w:rPr>
                <w:rFonts w:ascii="Arial"/>
                <w:sz w:val="21"/>
              </w:rPr>
            </w:pPr>
          </w:p>
          <w:p w14:paraId="1EC90DE1">
            <w:pPr>
              <w:spacing w:line="242" w:lineRule="auto"/>
              <w:rPr>
                <w:rFonts w:ascii="Arial"/>
                <w:sz w:val="21"/>
              </w:rPr>
            </w:pPr>
          </w:p>
          <w:p w14:paraId="0D088CA7">
            <w:pPr>
              <w:spacing w:line="243" w:lineRule="auto"/>
              <w:rPr>
                <w:rFonts w:ascii="Arial"/>
                <w:sz w:val="21"/>
              </w:rPr>
            </w:pPr>
          </w:p>
          <w:p w14:paraId="1E0C1AC2">
            <w:pPr>
              <w:spacing w:line="243" w:lineRule="auto"/>
              <w:rPr>
                <w:rFonts w:ascii="Arial"/>
                <w:sz w:val="21"/>
              </w:rPr>
            </w:pPr>
          </w:p>
          <w:p w14:paraId="5D83963F">
            <w:pPr>
              <w:spacing w:line="243" w:lineRule="auto"/>
              <w:rPr>
                <w:rFonts w:ascii="Arial"/>
                <w:sz w:val="21"/>
              </w:rPr>
            </w:pPr>
          </w:p>
          <w:p w14:paraId="50E61D77">
            <w:pPr>
              <w:spacing w:before="94" w:line="222" w:lineRule="auto"/>
              <w:ind w:left="5620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9"/>
                <w:szCs w:val="29"/>
              </w:rPr>
              <w:t>（学校公章）</w:t>
            </w:r>
          </w:p>
          <w:p w14:paraId="5D60A2E1">
            <w:pPr>
              <w:spacing w:before="275" w:line="221" w:lineRule="auto"/>
              <w:ind w:left="5611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9"/>
                <w:szCs w:val="29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3"/>
                <w:sz w:val="29"/>
                <w:szCs w:val="29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8"/>
                <w:sz w:val="29"/>
                <w:szCs w:val="29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7"/>
                <w:sz w:val="29"/>
                <w:szCs w:val="29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8"/>
                <w:sz w:val="29"/>
                <w:szCs w:val="29"/>
              </w:rPr>
              <w:t>日</w:t>
            </w:r>
          </w:p>
        </w:tc>
      </w:tr>
    </w:tbl>
    <w:p w14:paraId="486960FB">
      <w:pPr>
        <w:spacing w:before="170" w:line="220" w:lineRule="auto"/>
        <w:ind w:left="1399"/>
        <w:outlineLvl w:val="2"/>
        <w:rPr>
          <w:rFonts w:ascii="FangSong_GB2312" w:hAnsi="FangSong_GB2312" w:eastAsia="FangSong_GB2312" w:cs="FangSong_GB2312"/>
          <w:sz w:val="29"/>
          <w:szCs w:val="29"/>
        </w:rPr>
      </w:pPr>
      <w:r>
        <w:rPr>
          <w:rFonts w:ascii="FangSong_GB2312" w:hAnsi="FangSong_GB2312" w:eastAsia="FangSong_GB2312" w:cs="FangSong_GB2312"/>
          <w:spacing w:val="2"/>
          <w:sz w:val="29"/>
          <w:szCs w:val="29"/>
        </w:rPr>
        <w:t>单位联系人：</w:t>
      </w:r>
      <w:r>
        <w:rPr>
          <w:rFonts w:ascii="FangSong_GB2312" w:hAnsi="FangSong_GB2312" w:eastAsia="FangSong_GB2312" w:cs="FangSong_GB2312"/>
          <w:spacing w:val="7"/>
          <w:sz w:val="29"/>
          <w:szCs w:val="29"/>
        </w:rPr>
        <w:t xml:space="preserve">                   </w:t>
      </w:r>
      <w:r>
        <w:rPr>
          <w:rFonts w:ascii="FangSong_GB2312" w:hAnsi="FangSong_GB2312" w:eastAsia="FangSong_GB2312" w:cs="FangSong_GB2312"/>
          <w:spacing w:val="6"/>
          <w:sz w:val="29"/>
          <w:szCs w:val="29"/>
        </w:rPr>
        <w:t xml:space="preserve">   </w:t>
      </w:r>
      <w:r>
        <w:rPr>
          <w:rFonts w:ascii="FangSong_GB2312" w:hAnsi="FangSong_GB2312" w:eastAsia="FangSong_GB2312" w:cs="FangSong_GB2312"/>
          <w:spacing w:val="2"/>
          <w:sz w:val="29"/>
          <w:szCs w:val="29"/>
        </w:rPr>
        <w:t>联系人电话：</w:t>
      </w:r>
    </w:p>
    <w:p w14:paraId="478261B3"/>
    <w:sectPr>
      <w:footerReference r:id="rId6" w:type="default"/>
      <w:pgSz w:w="11906" w:h="16838"/>
      <w:pgMar w:top="1431" w:right="877" w:bottom="1301" w:left="878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D4422">
    <w:pPr>
      <w:spacing w:line="235" w:lineRule="auto"/>
      <w:ind w:left="104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99164">
    <w:pPr>
      <w:spacing w:line="233" w:lineRule="auto"/>
      <w:ind w:left="796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A228F"/>
    <w:rsid w:val="2FE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2025-09-01T00:38:00Z</dcterms:created>
  <dc:creator>Z</dc:creator>
  <cp:lastModifiedBy>Z</cp:lastModifiedBy>
  <dcterms:modified xsi:type="dcterms:W3CDTF">2025-09-01T00:38:52Z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6881BC5530EA4007836D6CA1BBB28A5A_11</vt:lpwstr>
  </property>
  <property fmtid="{D5CDD505-2E9C-101B-9397-08002B2CF9AE}" pid="4" name="KSOTemplateDocerSaveRecord">
    <vt:lpwstr>eyJoZGlkIjoiZjM5ZTI5ZGIwODNhYmY2ZGNmMmZlMDA1ZmE2NmE4MGUiLCJ1c2VySWQiOiI0NTI1OTE5NTUifQ==</vt:lpwstr>
  </property>
</Properties>
</file>