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1A9C4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36"/>
          <w:szCs w:val="36"/>
        </w:rPr>
        <w:t>2025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级专科学生转专业考试专业科目测试方案</w:t>
      </w:r>
    </w:p>
    <w:p w14:paraId="2C79713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—智慧健康养老服务与管理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专业</w:t>
      </w:r>
    </w:p>
    <w:p w14:paraId="5502A9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469" w:beforeLines="150"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测试形式</w:t>
      </w:r>
    </w:p>
    <w:p w14:paraId="75AE58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面试（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100分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</w:t>
      </w:r>
    </w:p>
    <w:p w14:paraId="09BA7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二、测试项目及要求</w:t>
      </w:r>
      <w:bookmarkStart w:id="0" w:name="_GoBack"/>
      <w:bookmarkEnd w:id="0"/>
    </w:p>
    <w:p w14:paraId="741D9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  <w:t>（一）语言表达能力</w:t>
      </w:r>
    </w:p>
    <w:p w14:paraId="342C4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1.项目内容</w:t>
      </w:r>
    </w:p>
    <w:p w14:paraId="223525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用普通话阐述，对该专业的认识以及我国老年产业发展前景。</w:t>
      </w:r>
    </w:p>
    <w:p w14:paraId="3CB1C7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2.时间要求</w:t>
      </w:r>
    </w:p>
    <w:p w14:paraId="1B5F6E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3—5分钟</w:t>
      </w:r>
    </w:p>
    <w:p w14:paraId="5EF64C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3.评分标准（30分）</w:t>
      </w:r>
    </w:p>
    <w:p w14:paraId="34AF4D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专业认知度较高，观点正确（5分）；</w:t>
      </w:r>
    </w:p>
    <w:p w14:paraId="7E8DE3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声音响亮、口齿清晰、语音标准（10）；</w:t>
      </w:r>
    </w:p>
    <w:p w14:paraId="5CA95E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逻辑清晰、语速适当，流畅度高、感染力强（10）；</w:t>
      </w:r>
    </w:p>
    <w:p w14:paraId="7C48F7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（4）表情自然、神态大方，衣着整洁、仪表举止得体（5分）。</w:t>
      </w:r>
    </w:p>
    <w:p w14:paraId="5F4652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老年健康教育海报</w:t>
      </w:r>
    </w:p>
    <w:p w14:paraId="148DC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项目内容</w:t>
      </w:r>
    </w:p>
    <w:p w14:paraId="086F3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绘制老年健康教育海报</w:t>
      </w:r>
    </w:p>
    <w:p w14:paraId="1E92E8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（1）题材：老年人高血压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老年人糖尿病、老年人防跌倒、老年人合理膳食（四选一）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。</w:t>
      </w:r>
    </w:p>
    <w:p w14:paraId="37FF31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（2）用具：彩铅笔或水彩笔若干，A3纸。</w:t>
      </w:r>
    </w:p>
    <w:p w14:paraId="5C4CB5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时间要求</w:t>
      </w:r>
    </w:p>
    <w:p w14:paraId="1022BA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≤ 15分钟</w:t>
      </w:r>
    </w:p>
    <w:p w14:paraId="37A5A0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评分标准（40分）</w:t>
      </w:r>
    </w:p>
    <w:p w14:paraId="35BDC7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主题内容：主题明确聚焦老年健康核心需求，贴合老年群体认知特点；内容科学准确，无虚假或误导性信息，符合权威医疗健康指南；针对性强，能解决老年群体实际健康问题，传递实用知识 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15分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）。</w:t>
      </w:r>
    </w:p>
    <w:p w14:paraId="1C1BA7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视觉设计：色彩搭配柔和舒适，避免刺眼高饱和色调，符合老年人视觉习惯；字体清晰易读，字号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大小适中，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易识别；图文比例协调，配图直观生动，辅助理解内容；版面布局简洁有序，无杂乱信息堆砌（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）。</w:t>
      </w:r>
    </w:p>
    <w:p w14:paraId="7B9C03B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实用性与可读性：语言通俗易懂，少用专业术语，必要时标注解释，适合老年群体阅读理解；突出关键信息（如核心知识点、行动建议、咨询电话），便于快速抓取；内容具备可操作性，给出具体可行的健康指导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分）。</w:t>
      </w:r>
    </w:p>
    <w:p w14:paraId="52ECF2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（4）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创意与吸引力：设计风格新颖有特色，能吸引老年群体注意力；创意形式贴合主题（如顺口溜、漫画故事、互动问答等）；整体风格积极向上，传递健康生活理念，避免引起焦虑（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分）。</w:t>
      </w:r>
    </w:p>
    <w:p w14:paraId="77A82A4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才艺展示</w:t>
      </w:r>
    </w:p>
    <w:p w14:paraId="327BA8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1.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项目内容</w:t>
      </w:r>
    </w:p>
    <w:p w14:paraId="4AED21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任选一项才艺展示，例如：舞蹈、声乐、器乐、曲艺、绘画、手工、书法、体育运动等。</w:t>
      </w:r>
    </w:p>
    <w:p w14:paraId="2F3033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时间要求</w:t>
      </w:r>
    </w:p>
    <w:p w14:paraId="4348A2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2—3分钟</w:t>
      </w:r>
    </w:p>
    <w:p w14:paraId="668CE8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评分标准（30分）</w:t>
      </w:r>
    </w:p>
    <w:p w14:paraId="771F32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（1）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主题风格鲜明、内容积极向上（10分）；</w:t>
      </w:r>
    </w:p>
    <w:p w14:paraId="32102D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（2）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展示到位，较好体现该形式风格（15分）；</w:t>
      </w:r>
    </w:p>
    <w:p w14:paraId="089768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kern w:val="2"/>
          <w:sz w:val="32"/>
          <w:szCs w:val="32"/>
          <w:lang w:val="en-US" w:eastAsia="zh-CN" w:bidi="ar-SA"/>
        </w:rPr>
        <w:t>（3）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具有良好的精神面貌，有一定感染力（5分）。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6AFBC492-0BA3-420B-A5B1-B25C535749B1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21615C8-DC09-4667-8152-85BC96ADEC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Y2Q4ZDg3ZjZhYmM4ZjE5NDEwM2IxODM3ZmU3MmYifQ=="/>
  </w:docVars>
  <w:rsids>
    <w:rsidRoot w:val="00000000"/>
    <w:rsid w:val="000914B2"/>
    <w:rsid w:val="00F431B9"/>
    <w:rsid w:val="02DB36A8"/>
    <w:rsid w:val="02E57B22"/>
    <w:rsid w:val="05662F03"/>
    <w:rsid w:val="062067FE"/>
    <w:rsid w:val="0763710E"/>
    <w:rsid w:val="09352281"/>
    <w:rsid w:val="0A217932"/>
    <w:rsid w:val="0B4D23CE"/>
    <w:rsid w:val="0BCA5242"/>
    <w:rsid w:val="0D5154EF"/>
    <w:rsid w:val="0E4536AF"/>
    <w:rsid w:val="11BD13A5"/>
    <w:rsid w:val="130628D8"/>
    <w:rsid w:val="133F6E84"/>
    <w:rsid w:val="13830457"/>
    <w:rsid w:val="139879D4"/>
    <w:rsid w:val="141E4377"/>
    <w:rsid w:val="142D0DC6"/>
    <w:rsid w:val="156758B0"/>
    <w:rsid w:val="16A6065A"/>
    <w:rsid w:val="18D5034F"/>
    <w:rsid w:val="19BA1FDF"/>
    <w:rsid w:val="19E716B5"/>
    <w:rsid w:val="1ABB5378"/>
    <w:rsid w:val="1B06383E"/>
    <w:rsid w:val="1B542D7A"/>
    <w:rsid w:val="1D9F5E03"/>
    <w:rsid w:val="20C04A0E"/>
    <w:rsid w:val="22993768"/>
    <w:rsid w:val="25704E8D"/>
    <w:rsid w:val="259A582D"/>
    <w:rsid w:val="275D4BFB"/>
    <w:rsid w:val="27A961FC"/>
    <w:rsid w:val="292065FF"/>
    <w:rsid w:val="29A0362E"/>
    <w:rsid w:val="29EF3C6E"/>
    <w:rsid w:val="2CA156F3"/>
    <w:rsid w:val="2DDA4E9F"/>
    <w:rsid w:val="2FE627EF"/>
    <w:rsid w:val="30406FD1"/>
    <w:rsid w:val="32D74E2A"/>
    <w:rsid w:val="32E9057F"/>
    <w:rsid w:val="34362BC5"/>
    <w:rsid w:val="354347A0"/>
    <w:rsid w:val="38C2711D"/>
    <w:rsid w:val="398B750F"/>
    <w:rsid w:val="39973E9F"/>
    <w:rsid w:val="3C082042"/>
    <w:rsid w:val="3C7A010A"/>
    <w:rsid w:val="3E1F2A67"/>
    <w:rsid w:val="43AC17AF"/>
    <w:rsid w:val="45FC05EC"/>
    <w:rsid w:val="474C3732"/>
    <w:rsid w:val="47E86474"/>
    <w:rsid w:val="48F81A9D"/>
    <w:rsid w:val="4ACC783F"/>
    <w:rsid w:val="4BE615DD"/>
    <w:rsid w:val="4C48383D"/>
    <w:rsid w:val="4E491BA9"/>
    <w:rsid w:val="4F7372F7"/>
    <w:rsid w:val="502676BA"/>
    <w:rsid w:val="505E72D4"/>
    <w:rsid w:val="52C26DA5"/>
    <w:rsid w:val="52D71822"/>
    <w:rsid w:val="53444BD1"/>
    <w:rsid w:val="54C55B73"/>
    <w:rsid w:val="56A70F87"/>
    <w:rsid w:val="57211B29"/>
    <w:rsid w:val="58AB73D3"/>
    <w:rsid w:val="58FA7DB6"/>
    <w:rsid w:val="59725B9E"/>
    <w:rsid w:val="59D25638"/>
    <w:rsid w:val="59F91E1B"/>
    <w:rsid w:val="5BA67D81"/>
    <w:rsid w:val="5CA07660"/>
    <w:rsid w:val="5EC724E8"/>
    <w:rsid w:val="5ECF0182"/>
    <w:rsid w:val="5F824397"/>
    <w:rsid w:val="5FED41D0"/>
    <w:rsid w:val="62A82630"/>
    <w:rsid w:val="62F45876"/>
    <w:rsid w:val="65B6346B"/>
    <w:rsid w:val="67CB2260"/>
    <w:rsid w:val="687D76B5"/>
    <w:rsid w:val="6942558D"/>
    <w:rsid w:val="6AD22C92"/>
    <w:rsid w:val="6DE47554"/>
    <w:rsid w:val="70A71A2D"/>
    <w:rsid w:val="71E7086B"/>
    <w:rsid w:val="733221CE"/>
    <w:rsid w:val="735907D3"/>
    <w:rsid w:val="738F6389"/>
    <w:rsid w:val="778C63BB"/>
    <w:rsid w:val="77943A94"/>
    <w:rsid w:val="794C38BE"/>
    <w:rsid w:val="797D7EBA"/>
    <w:rsid w:val="7A5F4457"/>
    <w:rsid w:val="7A7920D2"/>
    <w:rsid w:val="7AE00762"/>
    <w:rsid w:val="7B7315D6"/>
    <w:rsid w:val="7E0F1735"/>
    <w:rsid w:val="7EB25406"/>
    <w:rsid w:val="7F3D2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826</Words>
  <Characters>852</Characters>
  <Lines>0</Lines>
  <Paragraphs>0</Paragraphs>
  <TotalTime>13</TotalTime>
  <ScaleCrop>false</ScaleCrop>
  <LinksUpToDate>false</LinksUpToDate>
  <CharactersWithSpaces>854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2021-01-18T06:07:00Z</dcterms:created>
  <dc:creator>Administrator</dc:creator>
  <cp:lastModifiedBy>默默</cp:lastModifiedBy>
  <cp:lastPrinted>2026-01-07T00:46:00Z</cp:lastPrinted>
  <dcterms:modified xsi:type="dcterms:W3CDTF">2026-01-13T09:03:01Z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9AE7AE03A458406D8CE94D871BBD2CF9_13</vt:lpwstr>
  </property>
  <property fmtid="{D5CDD505-2E9C-101B-9397-08002B2CF9AE}" pid="4" name="KSOTemplateDocerSaveRecord">
    <vt:lpwstr>eyJoZGlkIjoiOGRhMWQ5YTliNTM1MzZmYWRlMWZmZjQyMGEwMGFjNjIiLCJ1c2VySWQiOiIyOTI4MTk2OTUifQ==</vt:lpwstr>
  </property>
</Properties>
</file>